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Curs: 1r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Matèria: Ciència al laboratori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1r i 2n Quadrimestre</w:t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6095"/>
        <w:gridCol w:w="709"/>
        <w:tblGridChange w:id="0">
          <w:tblGrid>
            <w:gridCol w:w="1951"/>
            <w:gridCol w:w="6095"/>
            <w:gridCol w:w="709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Dossier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Presentació i elaboració del dossier de la assignatura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Informes de pràctiques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Elaboració d’informes d’algunes de les experiències realitzades al laboratori.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Actitud i participació al laboratori, puntualitat, lliurament de les feines demanades...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heading=h.xcp9801g1528" w:id="1"/>
      <w:bookmarkEnd w:id="1"/>
      <w:r w:rsidDel="00000000" w:rsidR="00000000" w:rsidRPr="00000000">
        <w:rPr>
          <w:rtl w:val="0"/>
        </w:rPr>
        <w:t xml:space="preserve">Recuperació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En acabar la matèria es lliurarà la feina proposada pel professorat en cas que es consideri necessari.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418" w:left="1559" w:right="1559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218758</wp:posOffset>
              </wp:positionV>
              <wp:extent cx="4761230" cy="84836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583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Criteris d’avaluació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218758</wp:posOffset>
              </wp:positionV>
              <wp:extent cx="4761230" cy="84836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8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883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b="0" l="0" r="0" t="0"/>
          <wp:wrapSquare wrapText="bothSides" distB="0" distT="0" distL="114300" distR="114300"/>
          <wp:docPr id="22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608013</wp:posOffset>
              </wp:positionH>
              <wp:positionV relativeFrom="topMargin">
                <wp:posOffset>-9535476</wp:posOffset>
              </wp:positionV>
              <wp:extent cx="4761230" cy="8477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Criteris d’avaluació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608013</wp:posOffset>
              </wp:positionH>
              <wp:positionV relativeFrom="topMargin">
                <wp:posOffset>-9535476</wp:posOffset>
              </wp:positionV>
              <wp:extent cx="4761230" cy="847725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b="0" l="0" r="0" t="0"/>
          <wp:wrapSquare wrapText="bothSides" distB="0" distT="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6691948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6691948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883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45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b="0" l="0" r="0" t="0"/>
          <wp:wrapSquare wrapText="bothSides" distB="0" distT="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Style w:val="Heading1"/>
      <w:spacing w:before="0" w:lineRule="auto"/>
      <w:jc w:val="right"/>
      <w:rPr/>
    </w:pPr>
    <w:r w:rsidDel="00000000" w:rsidR="00000000" w:rsidRPr="00000000">
      <w:rPr>
        <w:rtl w:val="0"/>
      </w:rPr>
      <w:t xml:space="preserve">Criteris d’avaluació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477838</wp:posOffset>
              </wp:positionH>
              <wp:positionV relativeFrom="page">
                <wp:posOffset>1637348</wp:posOffset>
              </wp:positionV>
              <wp:extent cx="391160" cy="824611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5400000">
                        <a:off x="1566001" y="3589182"/>
                        <a:ext cx="75600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Escola Joan Pelegrí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477838</wp:posOffset>
              </wp:positionH>
              <wp:positionV relativeFrom="page">
                <wp:posOffset>1637348</wp:posOffset>
              </wp:positionV>
              <wp:extent cx="391160" cy="824611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160" cy="8246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Rule="auto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1CA8"/>
    <w:pPr>
      <w:spacing w:after="0" w:line="24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/>
      <w:outlineLvl w:val="0"/>
    </w:pPr>
    <w:rPr>
      <w:rFonts w:cstheme="majorBidi" w:eastAsiaTheme="majorEastAsia"/>
      <w:b w:val="1"/>
      <w:bCs w:val="1"/>
      <w:color w:val="007fa9"/>
      <w:sz w:val="28"/>
      <w:szCs w:val="28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3506B"/>
    <w:pPr>
      <w:keepNext w:val="1"/>
      <w:keepLines w:val="1"/>
      <w:spacing w:after="130" w:before="260"/>
      <w:outlineLvl w:val="1"/>
    </w:pPr>
    <w:rPr>
      <w:rFonts w:cstheme="majorBidi" w:eastAsiaTheme="majorEastAsia"/>
      <w:b w:val="1"/>
      <w:bCs w:val="1"/>
      <w:color w:val="007fa9"/>
      <w:sz w:val="26"/>
      <w:szCs w:val="26"/>
      <w:lang w:val="ca-ES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 w:val="ca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53506B"/>
    <w:pPr>
      <w:keepNext w:val="1"/>
      <w:keepLines w:val="1"/>
      <w:spacing w:after="120" w:before="240"/>
      <w:outlineLvl w:val="3"/>
    </w:pPr>
    <w:rPr>
      <w:rFonts w:cstheme="majorBidi" w:eastAsiaTheme="majorEastAsia"/>
      <w:b w:val="1"/>
      <w:bCs w:val="1"/>
      <w:i w:val="1"/>
      <w:iCs w:val="1"/>
      <w:color w:val="4f81bd" w:themeColor="accent1"/>
      <w:sz w:val="24"/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496E49"/>
    <w:pPr>
      <w:tabs>
        <w:tab w:val="center" w:pos="4252"/>
        <w:tab w:val="right" w:pos="8504"/>
      </w:tabs>
      <w:jc w:val="both"/>
    </w:pPr>
    <w:rPr>
      <w:lang w:val="ca-ES"/>
    </w:r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jc w:val="both"/>
    </w:pPr>
    <w:rPr>
      <w:lang w:val="ca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jc w:val="both"/>
    </w:pPr>
    <w:rPr>
      <w:rFonts w:ascii="Tahoma" w:cs="Tahoma" w:hAnsi="Tahoma"/>
      <w:sz w:val="16"/>
      <w:szCs w:val="16"/>
      <w:lang w:val="ca-E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spacing w:after="110"/>
      <w:ind w:left="720"/>
      <w:contextualSpacing w:val="1"/>
      <w:jc w:val="both"/>
    </w:pPr>
    <w:rPr>
      <w:lang w:val="ca-ES"/>
    </w:r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53506B"/>
    <w:rPr>
      <w:rFonts w:ascii="Verdana" w:hAnsi="Verdana" w:cstheme="majorBidi" w:eastAsiaTheme="majorEastAsia"/>
      <w:b w:val="1"/>
      <w:bCs w:val="1"/>
      <w:i w:val="1"/>
      <w:iCs w:val="1"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BF45F4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 w:val="1"/>
    <w:rsid w:val="00BF45F4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2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zKg9X4qo+dn/Zc2ClbCh/enOA==">AMUW2mX8Ckb5W4wAfYPDttbBQ/pQAmu7vbyRXUWDAWFNY1H9NYANhGoAHbj2OqpmZZq/NWeO/gTBnFeTIENnxGimKeFRFNdl0i5se93TiErLnKBpe7CEq86tOjMQG/jlIeEDOOhEa9BAc4j1M+Q1IQhN1hvW93e3kA==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2019-09-05T07:20:00Z</dcterms:created>
  <dc:creator>Ariadna Abad</dc:creator>
</cp:coreProperties>
</file>