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Curs: 1r </w:t>
      </w:r>
      <w:r w:rsidDel="00000000" w:rsidR="00000000" w:rsidRPr="00000000">
        <w:rPr>
          <w:color w:val="808080"/>
          <w:rtl w:val="0"/>
        </w:rPr>
        <w:t xml:space="preserve">ESO</w:t>
      </w:r>
      <w:r w:rsidDel="00000000" w:rsidR="00000000" w:rsidRPr="00000000">
        <w:rPr>
          <w:b w:val="1"/>
          <w:color w:val="ffffff"/>
          <w:rtl w:val="0"/>
        </w:rPr>
        <w:t xml:space="preserve">t Curricular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Matèria: </w:t>
      </w:r>
      <w:r w:rsidDel="00000000" w:rsidR="00000000" w:rsidRPr="00000000">
        <w:rPr>
          <w:b w:val="1"/>
          <w:color w:val="808080"/>
          <w:sz w:val="32"/>
          <w:szCs w:val="32"/>
          <w:u w:val="single"/>
          <w:rtl w:val="0"/>
        </w:rPr>
        <w:t xml:space="preserve">Robòtica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Tipus de matèria: Optativa</w:t>
      </w:r>
    </w:p>
    <w:p w:rsidR="00000000" w:rsidDel="00000000" w:rsidP="00000000" w:rsidRDefault="00000000" w:rsidRPr="00000000" w14:paraId="00000004">
      <w:pPr>
        <w:rPr>
          <w:color w:val="808080"/>
        </w:rPr>
      </w:pPr>
      <w:r w:rsidDel="00000000" w:rsidR="00000000" w:rsidRPr="00000000">
        <w:rPr>
          <w:rtl w:val="0"/>
        </w:rPr>
        <w:t xml:space="preserve">Matèria pràctica: </w:t>
      </w:r>
      <w:r w:rsidDel="00000000" w:rsidR="00000000" w:rsidRPr="00000000">
        <w:rPr>
          <w:color w:val="808080"/>
          <w:rtl w:val="0"/>
        </w:rPr>
        <w:t xml:space="preserve">Pràctica </w:t>
      </w:r>
    </w:p>
    <w:p w:rsidR="00000000" w:rsidDel="00000000" w:rsidP="00000000" w:rsidRDefault="00000000" w:rsidRPr="00000000" w14:paraId="00000005">
      <w:pPr>
        <w:ind w:left="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rPr/>
      </w:pPr>
      <w:r w:rsidDel="00000000" w:rsidR="00000000" w:rsidRPr="00000000">
        <w:rPr>
          <w:rtl w:val="0"/>
        </w:rPr>
        <w:t xml:space="preserve">Activitats i elements d’avaluació i la seva ponderació dins la nota de l’avaluació</w:t>
      </w:r>
    </w:p>
    <w:p w:rsidR="00000000" w:rsidDel="00000000" w:rsidP="00000000" w:rsidRDefault="00000000" w:rsidRPr="00000000" w14:paraId="00000007">
      <w:pPr>
        <w:pStyle w:val="Heading2"/>
        <w:rPr/>
      </w:pPr>
      <w:r w:rsidDel="00000000" w:rsidR="00000000" w:rsidRPr="00000000">
        <w:rPr>
          <w:rtl w:val="0"/>
        </w:rPr>
        <w:t xml:space="preserve">Quadrimestre únic</w:t>
      </w:r>
    </w:p>
    <w:tbl>
      <w:tblPr>
        <w:tblStyle w:val="Table1"/>
        <w:tblW w:w="864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60"/>
        <w:gridCol w:w="5775"/>
        <w:gridCol w:w="1306"/>
        <w:tblGridChange w:id="0">
          <w:tblGrid>
            <w:gridCol w:w="1560"/>
            <w:gridCol w:w="5775"/>
            <w:gridCol w:w="1306"/>
          </w:tblGrid>
        </w:tblGridChange>
      </w:tblGrid>
      <w:tr>
        <w:trPr>
          <w:cantSplit w:val="0"/>
          <w:tblHeader w:val="0"/>
        </w:trPr>
        <w:tc>
          <w:tcPr>
            <w:shd w:fill="007fa9" w:val="clear"/>
          </w:tcPr>
          <w:p w:rsidR="00000000" w:rsidDel="00000000" w:rsidP="00000000" w:rsidRDefault="00000000" w:rsidRPr="00000000" w14:paraId="00000008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Contingut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09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Descripció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0A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after="120" w:before="12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UD1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120" w:before="120" w:line="276" w:lineRule="auto"/>
              <w:rPr/>
            </w:pPr>
            <w:r w:rsidDel="00000000" w:rsidR="00000000" w:rsidRPr="00000000">
              <w:rPr>
                <w:rtl w:val="0"/>
              </w:rPr>
              <w:t xml:space="preserve">Què és la robòtica? Funcionament bàsic del robot i de l'entorn de programació de Lego.</w:t>
            </w:r>
          </w:p>
          <w:p w:rsidR="00000000" w:rsidDel="00000000" w:rsidP="00000000" w:rsidRDefault="00000000" w:rsidRPr="00000000" w14:paraId="0000000D">
            <w:pPr>
              <w:spacing w:after="120" w:before="120" w:line="276" w:lineRule="auto"/>
              <w:rPr/>
            </w:pPr>
            <w:r w:rsidDel="00000000" w:rsidR="00000000" w:rsidRPr="00000000">
              <w:rPr>
                <w:rtl w:val="0"/>
              </w:rPr>
              <w:t xml:space="preserve"> Pràctica 1: Inici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120" w:before="120" w:line="276" w:lineRule="auto"/>
              <w:rPr/>
            </w:pPr>
            <w:r w:rsidDel="00000000" w:rsidR="00000000" w:rsidRPr="00000000">
              <w:rPr>
                <w:rtl w:val="0"/>
              </w:rPr>
              <w:t xml:space="preserve">15%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after="120" w:before="12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UD2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120" w:before="120" w:line="276" w:lineRule="auto"/>
              <w:rPr/>
            </w:pPr>
            <w:r w:rsidDel="00000000" w:rsidR="00000000" w:rsidRPr="00000000">
              <w:rPr>
                <w:rtl w:val="0"/>
              </w:rPr>
              <w:t xml:space="preserve">Programació dels elements motrius del robot</w:t>
            </w:r>
          </w:p>
          <w:p w:rsidR="00000000" w:rsidDel="00000000" w:rsidP="00000000" w:rsidRDefault="00000000" w:rsidRPr="00000000" w14:paraId="00000011">
            <w:pPr>
              <w:spacing w:after="120" w:before="120" w:line="276" w:lineRule="auto"/>
              <w:rPr/>
            </w:pPr>
            <w:r w:rsidDel="00000000" w:rsidR="00000000" w:rsidRPr="00000000">
              <w:rPr>
                <w:rtl w:val="0"/>
              </w:rPr>
              <w:t xml:space="preserve">Pràctica 2: ens movem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120" w:before="120" w:line="276" w:lineRule="auto"/>
              <w:rPr/>
            </w:pPr>
            <w:r w:rsidDel="00000000" w:rsidR="00000000" w:rsidRPr="00000000">
              <w:rPr>
                <w:rtl w:val="0"/>
              </w:rPr>
              <w:t xml:space="preserve">15%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after="120" w:before="12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UD3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120" w:before="120" w:line="276" w:lineRule="auto"/>
              <w:rPr/>
            </w:pPr>
            <w:r w:rsidDel="00000000" w:rsidR="00000000" w:rsidRPr="00000000">
              <w:rPr>
                <w:rtl w:val="0"/>
              </w:rPr>
              <w:t xml:space="preserve">Els sensors del robot: motor mitjà, proximitat, gir, contacte i òptic</w:t>
            </w:r>
          </w:p>
          <w:p w:rsidR="00000000" w:rsidDel="00000000" w:rsidP="00000000" w:rsidRDefault="00000000" w:rsidRPr="00000000" w14:paraId="00000015">
            <w:pPr>
              <w:spacing w:after="120" w:before="120" w:line="276" w:lineRule="auto"/>
              <w:rPr/>
            </w:pPr>
            <w:r w:rsidDel="00000000" w:rsidR="00000000" w:rsidRPr="00000000">
              <w:rPr>
                <w:rtl w:val="0"/>
              </w:rPr>
              <w:t xml:space="preserve">Pràctica 3: Sensor de proximitat</w:t>
            </w:r>
          </w:p>
          <w:p w:rsidR="00000000" w:rsidDel="00000000" w:rsidP="00000000" w:rsidRDefault="00000000" w:rsidRPr="00000000" w14:paraId="00000016">
            <w:pPr>
              <w:spacing w:after="120" w:before="120" w:line="276" w:lineRule="auto"/>
              <w:rPr/>
            </w:pPr>
            <w:r w:rsidDel="00000000" w:rsidR="00000000" w:rsidRPr="00000000">
              <w:rPr>
                <w:rtl w:val="0"/>
              </w:rPr>
              <w:t xml:space="preserve">Pràctica 4: Motor mitjà i giro sensor</w:t>
            </w:r>
          </w:p>
          <w:p w:rsidR="00000000" w:rsidDel="00000000" w:rsidP="00000000" w:rsidRDefault="00000000" w:rsidRPr="00000000" w14:paraId="00000017">
            <w:pPr>
              <w:spacing w:after="120" w:before="120" w:line="276" w:lineRule="auto"/>
              <w:rPr/>
            </w:pPr>
            <w:r w:rsidDel="00000000" w:rsidR="00000000" w:rsidRPr="00000000">
              <w:rPr>
                <w:rtl w:val="0"/>
              </w:rPr>
              <w:t xml:space="preserve">Pràctica 5: Sensor de tacte i color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120" w:before="120" w:line="276" w:lineRule="auto"/>
              <w:rPr/>
            </w:pPr>
            <w:r w:rsidDel="00000000" w:rsidR="00000000" w:rsidRPr="00000000">
              <w:rPr>
                <w:rtl w:val="0"/>
              </w:rPr>
              <w:t xml:space="preserve">45%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after="120" w:before="12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UD4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120" w:before="120" w:line="276" w:lineRule="auto"/>
              <w:rPr/>
            </w:pPr>
            <w:r w:rsidDel="00000000" w:rsidR="00000000" w:rsidRPr="00000000">
              <w:rPr>
                <w:rtl w:val="0"/>
              </w:rPr>
              <w:t xml:space="preserve">Projectes avançats de programació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120" w:before="120" w:line="276" w:lineRule="auto"/>
              <w:rPr/>
            </w:pPr>
            <w:r w:rsidDel="00000000" w:rsidR="00000000" w:rsidRPr="00000000">
              <w:rPr>
                <w:rtl w:val="0"/>
              </w:rPr>
              <w:t xml:space="preserve">15%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after="120" w:before="12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Actitud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Comportament, aplicació dels coneixements adquirits i interès envers la matèria.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120" w:before="120" w:line="276" w:lineRule="auto"/>
              <w:rPr/>
            </w:pPr>
            <w:r w:rsidDel="00000000" w:rsidR="00000000" w:rsidRPr="00000000">
              <w:rPr>
                <w:rtl w:val="0"/>
              </w:rPr>
              <w:t xml:space="preserve">10%</w:t>
            </w:r>
          </w:p>
        </w:tc>
      </w:tr>
    </w:tbl>
    <w:p w:rsidR="00000000" w:rsidDel="00000000" w:rsidP="00000000" w:rsidRDefault="00000000" w:rsidRPr="00000000" w14:paraId="0000001F">
      <w:pPr>
        <w:pStyle w:val="Heading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1"/>
        <w:rPr/>
      </w:pPr>
      <w:r w:rsidDel="00000000" w:rsidR="00000000" w:rsidRPr="00000000">
        <w:rPr>
          <w:rtl w:val="0"/>
        </w:rPr>
        <w:t xml:space="preserve">Elements extraordinaris que permeten obtenir una millor qualificació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Es valorarà la implicació de cada alumne en el treball del seu equip, de tal manera que l’avaluació correspondrà a aquest treball individual dins de l’entorn col·lectiu: a més implicació i compromís, millor qualificació.</w:t>
      </w:r>
    </w:p>
    <w:p w:rsidR="00000000" w:rsidDel="00000000" w:rsidP="00000000" w:rsidRDefault="00000000" w:rsidRPr="00000000" w14:paraId="00000022">
      <w:pPr>
        <w:pStyle w:val="Heading1"/>
        <w:rPr/>
      </w:pPr>
      <w:r w:rsidDel="00000000" w:rsidR="00000000" w:rsidRPr="00000000">
        <w:rPr>
          <w:rtl w:val="0"/>
        </w:rPr>
        <w:t xml:space="preserve">Càlcul de la nota final de la matèria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La nota final de la matèria optativa de robòtica es fa atenent als pesos previstos per cada pràctica que correspon a una fase del treball per tal d’assolir les competències digitals previstes.</w:t>
      </w:r>
    </w:p>
    <w:p w:rsidR="00000000" w:rsidDel="00000000" w:rsidP="00000000" w:rsidRDefault="00000000" w:rsidRPr="00000000" w14:paraId="00000024">
      <w:pPr>
        <w:pStyle w:val="Heading1"/>
        <w:rPr/>
      </w:pPr>
      <w:r w:rsidDel="00000000" w:rsidR="00000000" w:rsidRPr="00000000">
        <w:rPr>
          <w:rtl w:val="0"/>
        </w:rPr>
        <w:t xml:space="preserve">Recuperació</w:t>
      </w:r>
    </w:p>
    <w:p w:rsidR="00000000" w:rsidDel="00000000" w:rsidP="00000000" w:rsidRDefault="00000000" w:rsidRPr="00000000" w14:paraId="00000025">
      <w:pPr>
        <w:pStyle w:val="Heading2"/>
        <w:rPr/>
      </w:pPr>
      <w:r w:rsidDel="00000000" w:rsidR="00000000" w:rsidRPr="00000000">
        <w:rPr>
          <w:rtl w:val="0"/>
        </w:rPr>
        <w:t xml:space="preserve">La recuperació durant el curs i  final </w:t>
      </w:r>
    </w:p>
    <w:tbl>
      <w:tblPr>
        <w:tblStyle w:val="Table2"/>
        <w:tblW w:w="87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85"/>
        <w:gridCol w:w="4485"/>
        <w:gridCol w:w="2160"/>
        <w:tblGridChange w:id="0">
          <w:tblGrid>
            <w:gridCol w:w="2085"/>
            <w:gridCol w:w="4485"/>
            <w:gridCol w:w="2160"/>
          </w:tblGrid>
        </w:tblGridChange>
      </w:tblGrid>
      <w:tr>
        <w:trPr>
          <w:cantSplit w:val="0"/>
          <w:tblHeader w:val="0"/>
        </w:trPr>
        <w:tc>
          <w:tcPr>
            <w:shd w:fill="007fa9" w:val="clear"/>
          </w:tcPr>
          <w:p w:rsidR="00000000" w:rsidDel="00000000" w:rsidP="00000000" w:rsidRDefault="00000000" w:rsidRPr="00000000" w14:paraId="00000026">
            <w:pPr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Avaluació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27">
            <w:pPr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Activitats de recuperació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28">
            <w:pPr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Qualificació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Quadrimestre únic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Lliurar les pràctiques pendents d’entregar o aquelles que no hagin estat avaluades positivament.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5 màxim</w:t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993" w:top="1418" w:left="1559" w:right="1559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tabs>
        <w:tab w:val="center" w:pos="4252"/>
        <w:tab w:val="right" w:pos="8504"/>
      </w:tabs>
      <w:spacing w:after="0" w:lineRule="auto"/>
      <w:jc w:val="center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tabs>
        <w:tab w:val="center" w:pos="4252"/>
        <w:tab w:val="right" w:pos="8504"/>
      </w:tabs>
      <w:spacing w:after="0" w:lineRule="auto"/>
      <w:jc w:val="center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tabs>
        <w:tab w:val="center" w:pos="4252"/>
        <w:tab w:val="right" w:pos="8504"/>
      </w:tabs>
      <w:spacing w:after="709" w:lineRule="auto"/>
      <w:jc w:val="center"/>
      <w:rPr>
        <w:sz w:val="18"/>
        <w:szCs w:val="18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tabs>
        <w:tab w:val="center" w:pos="4252"/>
        <w:tab w:val="right" w:pos="8504"/>
      </w:tabs>
      <w:spacing w:after="0" w:lineRule="auto"/>
      <w:jc w:val="center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tabs>
        <w:tab w:val="center" w:pos="4252"/>
        <w:tab w:val="right" w:pos="8504"/>
      </w:tabs>
      <w:spacing w:after="709" w:lineRule="auto"/>
      <w:jc w:val="center"/>
      <w:rPr>
        <w:sz w:val="18"/>
        <w:szCs w:val="18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tabs>
        <w:tab w:val="center" w:pos="4252"/>
        <w:tab w:val="right" w:pos="8504"/>
      </w:tabs>
      <w:spacing w:after="709" w:lineRule="auto"/>
      <w:jc w:val="center"/>
      <w:rPr/>
    </w:pPr>
    <w:r w:rsidDel="00000000" w:rsidR="00000000" w:rsidRPr="00000000">
      <w:rPr>
        <w:sz w:val="18"/>
        <w:szCs w:val="18"/>
        <w:rtl w:val="0"/>
      </w:rPr>
      <w:t xml:space="preserve">Pàgina </w:t>
    </w:r>
    <w:r w:rsidDel="00000000" w:rsidR="00000000" w:rsidRPr="00000000">
      <w:rPr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18"/>
        <w:szCs w:val="18"/>
        <w:rtl w:val="0"/>
      </w:rPr>
      <w:t xml:space="preserve"> de </w:t>
    </w:r>
    <w:r w:rsidDel="00000000" w:rsidR="00000000" w:rsidRPr="00000000">
      <w:rPr>
        <w:sz w:val="18"/>
        <w:szCs w:val="18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tabs>
        <w:tab w:val="center" w:pos="4252"/>
        <w:tab w:val="right" w:pos="8504"/>
      </w:tabs>
      <w:spacing w:after="0" w:before="709" w:lineRule="auto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-4495799</wp:posOffset>
              </wp:positionH>
              <wp:positionV relativeFrom="paragraph">
                <wp:posOffset>203200</wp:posOffset>
              </wp:positionV>
              <wp:extent cx="4759325" cy="847725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2970001" y="3360601"/>
                        <a:ext cx="4751999" cy="8387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1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Criteris d’avaluació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-4495799</wp:posOffset>
              </wp:positionH>
              <wp:positionV relativeFrom="paragraph">
                <wp:posOffset>203200</wp:posOffset>
              </wp:positionV>
              <wp:extent cx="4759325" cy="847725"/>
              <wp:effectExtent b="0" l="0" r="0" t="0"/>
              <wp:wrapNone/>
              <wp:docPr id="9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59325" cy="847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E">
    <w:pPr>
      <w:tabs>
        <w:tab w:val="center" w:pos="4252"/>
        <w:tab w:val="right" w:pos="8504"/>
      </w:tabs>
      <w:spacing w:after="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tabs>
        <w:tab w:val="center" w:pos="4252"/>
        <w:tab w:val="right" w:pos="8504"/>
      </w:tabs>
      <w:spacing w:after="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tabs>
        <w:tab w:val="center" w:pos="4252"/>
        <w:tab w:val="right" w:pos="8504"/>
      </w:tabs>
      <w:spacing w:after="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tabs>
        <w:tab w:val="center" w:pos="4252"/>
        <w:tab w:val="right" w:pos="8504"/>
      </w:tabs>
      <w:spacing w:after="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tabs>
        <w:tab w:val="center" w:pos="4252"/>
        <w:tab w:val="right" w:pos="8504"/>
      </w:tabs>
      <w:spacing w:after="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-597533</wp:posOffset>
          </wp:positionH>
          <wp:positionV relativeFrom="paragraph">
            <wp:posOffset>223520</wp:posOffset>
          </wp:positionV>
          <wp:extent cx="882000" cy="1044000"/>
          <wp:effectExtent b="0" l="0" r="0" t="0"/>
          <wp:wrapSquare wrapText="bothSides" distB="0" distT="0" distL="114300" distR="114300"/>
          <wp:docPr id="12" name="image1.gif"/>
          <a:graphic>
            <a:graphicData uri="http://schemas.openxmlformats.org/drawingml/2006/picture">
              <pic:pic>
                <pic:nvPicPr>
                  <pic:cNvPr id="0" name="image1.gif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2000" cy="1044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tabs>
        <w:tab w:val="center" w:pos="4252"/>
        <w:tab w:val="right" w:pos="8504"/>
      </w:tabs>
      <w:spacing w:after="0" w:before="709" w:lineRule="auto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-380999</wp:posOffset>
              </wp:positionH>
              <wp:positionV relativeFrom="paragraph">
                <wp:posOffset>-9524999</wp:posOffset>
              </wp:positionV>
              <wp:extent cx="4759325" cy="847725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970148" y="3360901"/>
                        <a:ext cx="4751704" cy="8381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1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Criteris d’avaluació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-380999</wp:posOffset>
              </wp:positionH>
              <wp:positionV relativeFrom="paragraph">
                <wp:posOffset>-9524999</wp:posOffset>
              </wp:positionV>
              <wp:extent cx="4759325" cy="847725"/>
              <wp:effectExtent b="0" l="0" r="0" t="0"/>
              <wp:wrapNone/>
              <wp:docPr id="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59325" cy="847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5393690</wp:posOffset>
          </wp:positionH>
          <wp:positionV relativeFrom="paragraph">
            <wp:posOffset>294640</wp:posOffset>
          </wp:positionV>
          <wp:extent cx="784225" cy="867410"/>
          <wp:effectExtent b="0" l="0" r="0" t="0"/>
          <wp:wrapSquare wrapText="bothSides" distB="0" distT="0" distL="114300" distR="114300"/>
          <wp:docPr id="1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4225" cy="8674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4">
    <w:pPr>
      <w:tabs>
        <w:tab w:val="center" w:pos="4252"/>
        <w:tab w:val="right" w:pos="8504"/>
      </w:tabs>
      <w:spacing w:after="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tabs>
        <w:tab w:val="center" w:pos="4252"/>
        <w:tab w:val="right" w:pos="8504"/>
      </w:tabs>
      <w:spacing w:after="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tabs>
        <w:tab w:val="center" w:pos="4252"/>
        <w:tab w:val="right" w:pos="8504"/>
      </w:tabs>
      <w:spacing w:after="0" w:lineRule="auto"/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tabs>
        <w:tab w:val="center" w:pos="4252"/>
        <w:tab w:val="right" w:pos="8504"/>
      </w:tabs>
      <w:spacing w:after="0" w:before="709" w:lineRule="auto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1054100</wp:posOffset>
              </wp:positionH>
              <wp:positionV relativeFrom="paragraph">
                <wp:posOffset>279400</wp:posOffset>
              </wp:positionV>
              <wp:extent cx="4759325" cy="891224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970148" y="3345661"/>
                        <a:ext cx="4751704" cy="8686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4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28"/>
                              <w:vertAlign w:val="baseline"/>
                            </w:rPr>
                            <w:t xml:space="preserve">Criteris d’avaluació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1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1054100</wp:posOffset>
              </wp:positionH>
              <wp:positionV relativeFrom="paragraph">
                <wp:posOffset>279400</wp:posOffset>
              </wp:positionV>
              <wp:extent cx="4759325" cy="891224"/>
              <wp:effectExtent b="0" l="0" r="0" t="0"/>
              <wp:wrapNone/>
              <wp:docPr id="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59325" cy="89122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-597533</wp:posOffset>
          </wp:positionH>
          <wp:positionV relativeFrom="paragraph">
            <wp:posOffset>295275</wp:posOffset>
          </wp:positionV>
          <wp:extent cx="784225" cy="867410"/>
          <wp:effectExtent b="0" l="0" r="0" t="0"/>
          <wp:wrapSquare wrapText="bothSides" distB="0" distT="0" distL="114300" distR="114300"/>
          <wp:docPr id="1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4225" cy="8674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8">
    <w:pPr>
      <w:tabs>
        <w:tab w:val="center" w:pos="4252"/>
        <w:tab w:val="right" w:pos="8504"/>
      </w:tabs>
      <w:spacing w:after="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tabs>
        <w:tab w:val="center" w:pos="4252"/>
        <w:tab w:val="right" w:pos="8504"/>
      </w:tabs>
      <w:spacing w:after="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tabs>
        <w:tab w:val="center" w:pos="4252"/>
        <w:tab w:val="right" w:pos="8504"/>
      </w:tabs>
      <w:spacing w:after="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tabs>
        <w:tab w:val="center" w:pos="4252"/>
        <w:tab w:val="right" w:pos="8504"/>
      </w:tabs>
      <w:spacing w:after="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tabs>
        <w:tab w:val="center" w:pos="4252"/>
        <w:tab w:val="right" w:pos="8504"/>
      </w:tabs>
      <w:spacing w:after="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ca-ES"/>
      </w:rPr>
    </w:rPrDefault>
    <w:pPrDefault>
      <w:pPr>
        <w:spacing w:after="11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40" w:before="280" w:lineRule="auto"/>
      <w:jc w:val="left"/>
    </w:pPr>
    <w:rPr>
      <w:b w:val="1"/>
      <w:color w:val="007fa9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30" w:before="260" w:lineRule="auto"/>
      <w:jc w:val="left"/>
    </w:pPr>
    <w:rPr>
      <w:b w:val="1"/>
      <w:color w:val="007fa9"/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0" w:lineRule="auto"/>
      <w:jc w:val="right"/>
    </w:pPr>
    <w:rPr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120" w:before="240" w:lineRule="auto"/>
      <w:jc w:val="left"/>
    </w:pPr>
    <w:rPr>
      <w:b w:val="1"/>
      <w:i w:val="1"/>
      <w:color w:val="4f81bd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40" w:before="280"/>
      <w:jc w:val="left"/>
      <w:outlineLvl w:val="0"/>
    </w:pPr>
    <w:rPr>
      <w:b w:val="1"/>
      <w:color w:val="007fa9"/>
      <w:sz w:val="28"/>
      <w:szCs w:val="28"/>
    </w:rPr>
  </w:style>
  <w:style w:type="paragraph" w:styleId="Ttulo2">
    <w:name w:val="heading 2"/>
    <w:basedOn w:val="Normal"/>
    <w:next w:val="Normal"/>
    <w:uiPriority w:val="9"/>
    <w:unhideWhenUsed w:val="1"/>
    <w:qFormat w:val="1"/>
    <w:pPr>
      <w:keepNext w:val="1"/>
      <w:keepLines w:val="1"/>
      <w:spacing w:after="130" w:before="260"/>
      <w:jc w:val="left"/>
      <w:outlineLvl w:val="1"/>
    </w:pPr>
    <w:rPr>
      <w:b w:val="1"/>
      <w:color w:val="007fa9"/>
      <w:sz w:val="26"/>
      <w:szCs w:val="2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spacing w:after="0"/>
      <w:jc w:val="right"/>
      <w:outlineLvl w:val="2"/>
    </w:pPr>
    <w:rPr>
      <w:b w:val="1"/>
      <w:sz w:val="20"/>
      <w:szCs w:val="20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240"/>
      <w:jc w:val="left"/>
      <w:outlineLvl w:val="3"/>
    </w:pPr>
    <w:rPr>
      <w:b w:val="1"/>
      <w:i w:val="1"/>
      <w:color w:val="4f81bd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/>
    </w:pPr>
    <w:rPr>
      <w:color w:val="5f497a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pPr>
      <w:spacing w:after="0"/>
    </w:pPr>
    <w:rPr>
      <w:color w:val="5f497a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rPr>
      <w:color w:val="5f497a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Rule="auto"/>
    </w:pPr>
    <w:rPr>
      <w:color w:val="5f497a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1.gi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M0+aX5kwiLniEIylP3eWsHPNqA==">AMUW2mUYtZ3/xGZbj0aE18CxeWy9HBWJb07vRRAn3DVLqN3DzZTe8MkSTOGsunhUg2FFwnED0hJVEhZhzkEAA1WurBy4fZ7e/+YddkAXBmCdlP4L7SvvWMY=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2021-09-08T09:53:00Z</dcterms:created>
</cp:coreProperties>
</file>