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b w:val="1"/>
          <w:color w:val="ffffff"/>
        </w:rPr>
      </w:pPr>
      <w:r w:rsidDel="00000000" w:rsidR="00000000" w:rsidRPr="00000000">
        <w:rPr>
          <w:rtl w:val="0"/>
        </w:rPr>
        <w:t xml:space="preserve">Curs: 2n  ESO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Anglès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Expressió oral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 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Expressió oral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 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32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</w:t>
      </w:r>
    </w:p>
    <w:tbl>
      <w:tblPr>
        <w:tblStyle w:val="Table3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  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48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 si és inferior, depèn de l’estudiant, de la seva actitud envers la matèria i del seu progrés.</w:t>
      </w:r>
    </w:p>
    <w:p w:rsidR="00000000" w:rsidDel="00000000" w:rsidP="00000000" w:rsidRDefault="00000000" w:rsidRPr="00000000" w14:paraId="0000004B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4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2a avaluació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3a avaluació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Aprovar el test final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9">
      <w:pPr>
        <w:keepNext w:val="1"/>
        <w:keepLines w:val="1"/>
        <w:spacing w:after="0" w:before="20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Ordinària</w:t>
      </w:r>
    </w:p>
    <w:tbl>
      <w:tblPr>
        <w:tblStyle w:val="Table5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Prova tipus test amb preguntes de gramàtica i vocabulari de totes les unitats del llibre comprensió escrita i expressió escrita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61">
      <w:pPr>
        <w:pStyle w:val="Heading2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spacing w:line="240" w:lineRule="auto"/>
        <w:rPr/>
      </w:pPr>
      <w:r w:rsidDel="00000000" w:rsidR="00000000" w:rsidRPr="00000000">
        <w:rPr>
          <w:rtl w:val="0"/>
        </w:rPr>
        <w:t xml:space="preserve">Recuperació durant el curs següent</w:t>
      </w:r>
    </w:p>
    <w:p w:rsidR="00000000" w:rsidDel="00000000" w:rsidP="00000000" w:rsidRDefault="00000000" w:rsidRPr="00000000" w14:paraId="00000063">
      <w:pPr>
        <w:spacing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Si s’aprova una de les avaluacions del curs vigent, queda recuperat el curs anterior. També hi ha la possibilitat de recuperar-lo mitjançant la presentació de les feines d’hivern i l’obtenció d’una nota mínima de 4 en la 2a o la 3a avaluació.</w:t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pos="4252"/>
        <w:tab w:val="right" w:pos="8504"/>
      </w:tabs>
      <w:spacing w:after="709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-316229</wp:posOffset>
          </wp:positionH>
          <wp:positionV relativeFrom="paragraph">
            <wp:posOffset>311150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16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575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754"/>
      <w:tblGridChange w:id="0">
        <w:tblGrid>
          <w:gridCol w:w="5754"/>
        </w:tblGrid>
      </w:tblGridChange>
    </w:tblGrid>
    <w:tr>
      <w:trPr>
        <w:cantSplit w:val="0"/>
        <w:trHeight w:val="1013" w:hRule="atLeast"/>
        <w:tblHeader w:val="0"/>
      </w:trPr>
      <w:tc>
        <w:tcPr/>
        <w:p w:rsidR="00000000" w:rsidDel="00000000" w:rsidP="00000000" w:rsidRDefault="00000000" w:rsidRPr="00000000" w14:paraId="00000067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68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Curs 2021-2022</w:t>
          </w:r>
        </w:p>
        <w:p w:rsidR="00000000" w:rsidDel="00000000" w:rsidP="00000000" w:rsidRDefault="00000000" w:rsidRPr="00000000" w14:paraId="00000069">
          <w:pPr>
            <w:tabs>
              <w:tab w:val="center" w:pos="4252"/>
              <w:tab w:val="right" w:pos="8504"/>
            </w:tabs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A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DC5EB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C5EBF"/>
  </w:style>
  <w:style w:type="paragraph" w:styleId="Piedepgina">
    <w:name w:val="footer"/>
    <w:basedOn w:val="Normal"/>
    <w:link w:val="PiedepginaCar"/>
    <w:uiPriority w:val="99"/>
    <w:unhideWhenUsed w:val="1"/>
    <w:rsid w:val="00DC5EB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C5EBF"/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4S8XCFmL1g4y/cmQNhqvUPblw==">AMUW2mUcXFeFchpmrLyu/78eopQedjIkYbQ9H8L9no9786mcjy4s0RFFLAVXsQa1QpKijicbXYbj5bpRjRheX7M1AaEBc7CFbjIhO/DiuBXhcqhYSrF5oU6ZBDgNRTxgTqQ8m/ZAZadZ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2021-09-12T09:04:00Z</dcterms:created>
  <dc:creator>Montse Puig</dc:creator>
</cp:coreProperties>
</file>