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2n LACQ</w:t>
      </w:r>
      <w:r w:rsidDel="00000000" w:rsidR="00000000" w:rsidRPr="00000000">
        <w:rPr>
          <w:b w:val="1"/>
          <w:color w:val="ffffff"/>
          <w:rtl w:val="0"/>
        </w:rPr>
        <w:t xml:space="preserve"> 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M12-Projecte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Obligatòria</w:t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Sí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7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Bloc 1: Exercici d’intercomparació</w:t>
      </w:r>
    </w:p>
    <w:p w:rsidR="00000000" w:rsidDel="00000000" w:rsidP="00000000" w:rsidRDefault="00000000" w:rsidRPr="00000000" w14:paraId="00000008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5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7"/>
        <w:gridCol w:w="5079"/>
        <w:gridCol w:w="992"/>
        <w:tblGridChange w:id="0">
          <w:tblGrid>
            <w:gridCol w:w="2287"/>
            <w:gridCol w:w="5079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007fa9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A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B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Procediments Normalitzats de Treball i Planificació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Elaboració dels diagrames de flux a partir de la documentació recopilada. Planificació de la part experimental que es durà a terme.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20 %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Seguiment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Valoració de l’actitud al laboratori, observació de les normes de seguretat i higiene, gestió d’equips, reactius, organització, assistència i ús del diari de laboratori.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30 %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Informe resultats finals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Realització de pòster i exposició oral amb els resultats obtinguts.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50 %</w:t>
            </w:r>
          </w:p>
        </w:tc>
      </w:tr>
    </w:tbl>
    <w:p w:rsidR="00000000" w:rsidDel="00000000" w:rsidP="00000000" w:rsidRDefault="00000000" w:rsidRPr="00000000" w14:paraId="00000015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Bloc 2: Activitats de química per altres nivells</w:t>
      </w:r>
    </w:p>
    <w:p w:rsidR="00000000" w:rsidDel="00000000" w:rsidP="00000000" w:rsidRDefault="00000000" w:rsidRPr="00000000" w14:paraId="00000016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35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7"/>
        <w:gridCol w:w="5079"/>
        <w:gridCol w:w="992"/>
        <w:tblGridChange w:id="0">
          <w:tblGrid>
            <w:gridCol w:w="2287"/>
            <w:gridCol w:w="5079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007fa9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8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9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Unitat de treball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Programació de l’activitat a realitzar on cal incloure: cerca d’informació, motivació, planificació, material, pressupost, protocol i material necessari per a l’alumnat.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60 %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Realització activitat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Posada en escena dels experiments davant dels alumnes.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40 %</w:t>
            </w:r>
          </w:p>
        </w:tc>
      </w:tr>
    </w:tbl>
    <w:p w:rsidR="00000000" w:rsidDel="00000000" w:rsidP="00000000" w:rsidRDefault="00000000" w:rsidRPr="00000000" w14:paraId="00000020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Bloc 3: Creació d’empresa de serveis d’anàlisi i control</w:t>
      </w:r>
    </w:p>
    <w:p w:rsidR="00000000" w:rsidDel="00000000" w:rsidP="00000000" w:rsidRDefault="00000000" w:rsidRPr="00000000" w14:paraId="00000025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35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7"/>
        <w:gridCol w:w="5079"/>
        <w:gridCol w:w="992"/>
        <w:tblGridChange w:id="0">
          <w:tblGrid>
            <w:gridCol w:w="2287"/>
            <w:gridCol w:w="5079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007fa9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7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8">
            <w:pPr>
              <w:spacing w:after="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 d’empresa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Elaboració del pla d’empresa per analitzar-ne la viabilitat on s’incloguin les característiques de les empreses del sector,...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Dossier de preparació del projecte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Elaboració del dossier on s’inclogui la recerca d’informació prèvia i la motivació del tema triat, estudi del producte, procediments normalitzats de treball amb càlculs i fórmules, gestió de residus, planificació, pressupost i rúbriques d’autoavaluació i coavaluació.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30 %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Seguiment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Valoració de l’actitud al laboratori, observació de les normes de seguretat i higiene, gestió d’equips, reactius, organització, assistència i participació, ús del diari de laboratori.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20 %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Informe resultats finals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Resultat final mitjançant la memòria escrita, l’exposició oral i l’elaboració de la pàgina web.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40 %</w:t>
            </w:r>
          </w:p>
        </w:tc>
      </w:tr>
    </w:tbl>
    <w:p w:rsidR="00000000" w:rsidDel="00000000" w:rsidP="00000000" w:rsidRDefault="00000000" w:rsidRPr="00000000" w14:paraId="00000035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Càlcul de la nota final del mòdul 12.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Per a superar el mòdul professional M-12 cal superar cada un dels blocs. Quan aquest requisit es compleixi, la qualificació del mòdul professional (QMP) s’obtindrà segons la següent ponderació:</w:t>
      </w:r>
    </w:p>
    <w:p w:rsidR="00000000" w:rsidDel="00000000" w:rsidP="00000000" w:rsidRDefault="00000000" w:rsidRPr="00000000" w14:paraId="00000038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after="120" w:before="120" w:line="240" w:lineRule="auto"/>
        <w:jc w:val="center"/>
        <w:rPr/>
      </w:pPr>
      <w:r w:rsidDel="00000000" w:rsidR="00000000" w:rsidRPr="00000000">
        <w:rPr>
          <w:rtl w:val="0"/>
        </w:rPr>
        <w:t xml:space="preserve">QMP = 0’13·bloc1+0’10·bloc2+0’77·bloc3</w:t>
      </w:r>
    </w:p>
    <w:p w:rsidR="00000000" w:rsidDel="00000000" w:rsidP="00000000" w:rsidRDefault="00000000" w:rsidRPr="00000000" w14:paraId="00000039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3C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En cas de no haver superat satisfactòriament alguna de les activitats d’avaluació el docent decidirà en cada situació concreta si serà necessari recuperar-la i com.</w:t>
      </w:r>
    </w:p>
    <w:p w:rsidR="00000000" w:rsidDel="00000000" w:rsidP="00000000" w:rsidRDefault="00000000" w:rsidRPr="00000000" w14:paraId="0000003E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843" w:left="1559" w:right="155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/>
      <w:drawing>
        <wp:inline distB="0" distT="0" distL="114300" distR="114300">
          <wp:extent cx="577850" cy="866775"/>
          <wp:effectExtent b="0" l="0" r="0" t="0"/>
          <wp:docPr descr="LogoEJP" id="79" name="image3.png"/>
          <a:graphic>
            <a:graphicData uri="http://schemas.openxmlformats.org/drawingml/2006/picture">
              <pic:pic>
                <pic:nvPicPr>
                  <pic:cNvPr descr="LogoEJP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4"/>
      <w:tblW w:w="7650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650"/>
      <w:tblGridChange w:id="0">
        <w:tblGrid>
          <w:gridCol w:w="765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A">
          <w:pPr>
            <w:spacing w:after="0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4B">
          <w:pPr>
            <w:tabs>
              <w:tab w:val="center" w:pos="4252"/>
              <w:tab w:val="right" w:pos="8504"/>
            </w:tabs>
            <w:spacing w:after="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328613</wp:posOffset>
              </wp:positionH>
              <wp:positionV relativeFrom="topMargin">
                <wp:posOffset>1462089</wp:posOffset>
              </wp:positionV>
              <wp:extent cx="311785" cy="8391525"/>
              <wp:effectExtent b="0" l="0" r="0" t="0"/>
              <wp:wrapNone/>
              <wp:docPr id="7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rot="-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328613</wp:posOffset>
              </wp:positionH>
              <wp:positionV relativeFrom="topMargin">
                <wp:posOffset>1462089</wp:posOffset>
              </wp:positionV>
              <wp:extent cx="311785" cy="8391525"/>
              <wp:effectExtent b="0" l="0" r="0" t="0"/>
              <wp:wrapNone/>
              <wp:docPr id="7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785" cy="839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7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7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4701540</wp:posOffset>
          </wp:positionH>
          <wp:positionV relativeFrom="paragraph">
            <wp:posOffset>-735964</wp:posOffset>
          </wp:positionV>
          <wp:extent cx="1270635" cy="1043940"/>
          <wp:effectExtent b="0" l="0" r="0" t="0"/>
          <wp:wrapSquare wrapText="bothSides" distB="0" distT="0" distL="114300" distR="114300"/>
          <wp:docPr id="7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7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7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7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CREATEDATE  \@ "dddd, d' / 'MMMM' / 'yyyy" \* FirstCap \* MERGEFORMAT Divendres, 18 / setembre / 2015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7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-597534</wp:posOffset>
          </wp:positionH>
          <wp:positionV relativeFrom="paragraph">
            <wp:posOffset>-226694</wp:posOffset>
          </wp:positionV>
          <wp:extent cx="1270635" cy="1043940"/>
          <wp:effectExtent b="0" l="0" r="0" t="0"/>
          <wp:wrapSquare wrapText="bothSides" distB="0" distT="0" distL="114300" distR="114300"/>
          <wp:docPr id="7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7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-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7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before="12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  <w:qFormat w:val="1"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ol1">
    <w:name w:val="heading 1"/>
    <w:basedOn w:val="Normal"/>
    <w:next w:val="Normal"/>
    <w:link w:val="Ttol1Car"/>
    <w:uiPriority w:val="9"/>
    <w:qFormat w:val="1"/>
    <w:rsid w:val="0053506B"/>
    <w:pPr>
      <w:keepNext w:val="1"/>
      <w:keepLines w:val="1"/>
      <w:spacing w:after="140" w:before="280" w:line="240" w:lineRule="auto"/>
      <w:jc w:val="left"/>
      <w:outlineLvl w:val="0"/>
    </w:pPr>
    <w:rPr>
      <w:rFonts w:cstheme="majorBidi" w:eastAsiaTheme="majorEastAsia"/>
      <w:b w:val="1"/>
      <w:bCs w:val="1"/>
      <w:color w:val="007fa9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 w:val="1"/>
    <w:unhideWhenUsed w:val="1"/>
    <w:qFormat w:val="1"/>
    <w:rsid w:val="0053506B"/>
    <w:pPr>
      <w:keepNext w:val="1"/>
      <w:keepLines w:val="1"/>
      <w:spacing w:after="130" w:before="260"/>
      <w:jc w:val="left"/>
      <w:outlineLvl w:val="1"/>
    </w:pPr>
    <w:rPr>
      <w:rFonts w:cstheme="majorBidi" w:eastAsiaTheme="majorEastAsia"/>
      <w:b w:val="1"/>
      <w:bCs w:val="1"/>
      <w:color w:val="007fa9"/>
      <w:sz w:val="26"/>
      <w:szCs w:val="26"/>
    </w:rPr>
  </w:style>
  <w:style w:type="paragraph" w:styleId="Ttol3">
    <w:name w:val="heading 3"/>
    <w:basedOn w:val="Normal"/>
    <w:next w:val="Normal"/>
    <w:link w:val="Ttol3Car"/>
    <w:qFormat w:val="1"/>
    <w:rsid w:val="00C6218F"/>
    <w:pPr>
      <w:keepNext w:val="1"/>
      <w:spacing w:after="0" w:line="240" w:lineRule="auto"/>
      <w:jc w:val="right"/>
      <w:outlineLvl w:val="2"/>
    </w:pPr>
    <w:rPr>
      <w:rFonts w:cs="Arial" w:eastAsia="Times New Roman"/>
      <w:b w:val="1"/>
      <w:bCs w:val="1"/>
      <w:sz w:val="20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 w:val="1"/>
    <w:unhideWhenUsed w:val="1"/>
    <w:qFormat w:val="1"/>
    <w:rsid w:val="00642DA7"/>
    <w:pPr>
      <w:keepNext w:val="1"/>
      <w:keepLines w:val="1"/>
      <w:spacing w:after="120" w:before="240"/>
      <w:jc w:val="left"/>
      <w:outlineLvl w:val="3"/>
    </w:pPr>
    <w:rPr>
      <w:rFonts w:cstheme="majorBidi" w:eastAsiaTheme="majorEastAsia"/>
      <w:b w:val="1"/>
      <w:bCs w:val="1"/>
      <w:i w:val="1"/>
      <w:iCs w:val="1"/>
      <w:color w:val="007fa9"/>
      <w:sz w:val="24"/>
    </w:rPr>
  </w:style>
  <w:style w:type="paragraph" w:styleId="Ttol6">
    <w:name w:val="heading 6"/>
    <w:basedOn w:val="Normal"/>
    <w:next w:val="Normal"/>
    <w:link w:val="Ttol6Car"/>
    <w:qFormat w:val="1"/>
    <w:rsid w:val="00F97AFB"/>
    <w:pPr>
      <w:keepNext w:val="1"/>
      <w:spacing w:after="0" w:before="120" w:line="240" w:lineRule="auto"/>
      <w:outlineLvl w:val="5"/>
    </w:pPr>
    <w:rPr>
      <w:rFonts w:ascii="Arial" w:cs="Times New Roman" w:eastAsia="Times New Roman" w:hAnsi="Arial"/>
      <w:b w:val="1"/>
      <w:i w:val="1"/>
      <w:sz w:val="24"/>
      <w:szCs w:val="20"/>
      <w:lang w:eastAsia="es-ES"/>
    </w:rPr>
  </w:style>
  <w:style w:type="character" w:styleId="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paragraph" w:styleId="Capalera">
    <w:name w:val="header"/>
    <w:basedOn w:val="Normal"/>
    <w:link w:val="Capalera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CapaleraCar" w:customStyle="1">
    <w:name w:val="Capçalera Car"/>
    <w:basedOn w:val="Lletraperdefectedelpargraf"/>
    <w:link w:val="Capalera"/>
    <w:uiPriority w:val="99"/>
    <w:rsid w:val="00496E49"/>
  </w:style>
  <w:style w:type="paragraph" w:styleId="Peu">
    <w:name w:val="footer"/>
    <w:basedOn w:val="Normal"/>
    <w:link w:val="Peu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PeuCar" w:customStyle="1">
    <w:name w:val="Peu Car"/>
    <w:basedOn w:val="Lletraperdefectedelpargraf"/>
    <w:link w:val="Peu"/>
    <w:uiPriority w:val="99"/>
    <w:rsid w:val="00496E49"/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496E4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Lletraperdefectedelpargraf"/>
    <w:link w:val="Textdeglobus"/>
    <w:uiPriority w:val="99"/>
    <w:semiHidden w:val="1"/>
    <w:rsid w:val="00496E49"/>
    <w:rPr>
      <w:rFonts w:ascii="Tahoma" w:cs="Tahoma" w:hAnsi="Tahoma"/>
      <w:sz w:val="16"/>
      <w:szCs w:val="16"/>
    </w:rPr>
  </w:style>
  <w:style w:type="character" w:styleId="Ttol3Car" w:customStyle="1">
    <w:name w:val="Títol 3 Car"/>
    <w:basedOn w:val="Lletraperdefectedelpargraf"/>
    <w:link w:val="Ttol3"/>
    <w:rsid w:val="00C6218F"/>
    <w:rPr>
      <w:rFonts w:ascii="Verdana" w:cs="Arial" w:eastAsia="Times New Roman" w:hAnsi="Verdana"/>
      <w:b w:val="1"/>
      <w:bCs w:val="1"/>
      <w:sz w:val="20"/>
      <w:szCs w:val="20"/>
      <w:lang w:eastAsia="es-ES" w:val="ca-ES"/>
    </w:rPr>
  </w:style>
  <w:style w:type="paragraph" w:styleId="Pargrafdellista">
    <w:name w:val="List Paragraph"/>
    <w:basedOn w:val="Normal"/>
    <w:uiPriority w:val="34"/>
    <w:qFormat w:val="1"/>
    <w:rsid w:val="00C6218F"/>
    <w:pPr>
      <w:ind w:left="720"/>
      <w:contextualSpacing w:val="1"/>
    </w:pPr>
  </w:style>
  <w:style w:type="table" w:styleId="Ombrejatsuaumfasi4">
    <w:name w:val="Light Shading Accent 4"/>
    <w:basedOn w:val="Taulanormal"/>
    <w:uiPriority w:val="60"/>
    <w:rsid w:val="004927E0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character" w:styleId="Enlla">
    <w:name w:val="Hyperlink"/>
    <w:basedOn w:val="Lletraperdefectedelpargraf"/>
    <w:uiPriority w:val="99"/>
    <w:unhideWhenUsed w:val="1"/>
    <w:rsid w:val="00B72728"/>
    <w:rPr>
      <w:color w:val="0000ff" w:themeColor="hyperlink"/>
      <w:u w:val="single"/>
    </w:rPr>
  </w:style>
  <w:style w:type="character" w:styleId="Ttol1Car" w:customStyle="1">
    <w:name w:val="Títol 1 Car"/>
    <w:basedOn w:val="Lletraperdefectedelpargraf"/>
    <w:link w:val="Ttol1"/>
    <w:uiPriority w:val="9"/>
    <w:rsid w:val="0053506B"/>
    <w:rPr>
      <w:rFonts w:ascii="Verdana" w:hAnsi="Verdana" w:cstheme="majorBidi" w:eastAsiaTheme="majorEastAsia"/>
      <w:b w:val="1"/>
      <w:bCs w:val="1"/>
      <w:color w:val="007fa9"/>
      <w:sz w:val="28"/>
      <w:szCs w:val="28"/>
    </w:rPr>
  </w:style>
  <w:style w:type="table" w:styleId="Taulaambquadrcula">
    <w:name w:val="Table Grid"/>
    <w:basedOn w:val="Taulanormal"/>
    <w:uiPriority w:val="59"/>
    <w:rsid w:val="00322E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ol2Car" w:customStyle="1">
    <w:name w:val="Títol 2 Car"/>
    <w:basedOn w:val="Lletraperdefectedelpargraf"/>
    <w:link w:val="Ttol2"/>
    <w:uiPriority w:val="9"/>
    <w:semiHidden w:val="1"/>
    <w:rsid w:val="0053506B"/>
    <w:rPr>
      <w:rFonts w:ascii="Verdana" w:hAnsi="Verdana" w:cstheme="majorBidi" w:eastAsiaTheme="majorEastAsia"/>
      <w:b w:val="1"/>
      <w:bCs w:val="1"/>
      <w:color w:val="007fa9"/>
      <w:sz w:val="26"/>
      <w:szCs w:val="26"/>
    </w:rPr>
  </w:style>
  <w:style w:type="character" w:styleId="Ttol4Car" w:customStyle="1">
    <w:name w:val="Títol 4 Car"/>
    <w:basedOn w:val="Lletraperdefectedelpargraf"/>
    <w:link w:val="Ttol4"/>
    <w:uiPriority w:val="9"/>
    <w:semiHidden w:val="1"/>
    <w:rsid w:val="00642DA7"/>
    <w:rPr>
      <w:rFonts w:ascii="Verdana" w:hAnsi="Verdana" w:cstheme="majorBidi" w:eastAsiaTheme="majorEastAsia"/>
      <w:b w:val="1"/>
      <w:bCs w:val="1"/>
      <w:i w:val="1"/>
      <w:iCs w:val="1"/>
      <w:color w:val="007fa9"/>
      <w:sz w:val="24"/>
      <w:lang w:val="ca-ES"/>
    </w:rPr>
  </w:style>
  <w:style w:type="paragraph" w:styleId="Ttol">
    <w:name w:val="Title"/>
    <w:basedOn w:val="Normal"/>
    <w:next w:val="Normal"/>
    <w:link w:val="TtolCar"/>
    <w:uiPriority w:val="10"/>
    <w:qFormat w:val="1"/>
    <w:rsid w:val="00642DA7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cstheme="majorBidi" w:eastAsiaTheme="majorEastAsia"/>
      <w:b w:val="1"/>
      <w:color w:val="007fa9"/>
      <w:spacing w:val="5"/>
      <w:kern w:val="28"/>
      <w:sz w:val="52"/>
      <w:szCs w:val="52"/>
    </w:rPr>
  </w:style>
  <w:style w:type="character" w:styleId="TtolCar" w:customStyle="1">
    <w:name w:val="Títol Car"/>
    <w:basedOn w:val="Lletraperdefectedelpargraf"/>
    <w:link w:val="Ttol"/>
    <w:uiPriority w:val="10"/>
    <w:rsid w:val="00642DA7"/>
    <w:rPr>
      <w:rFonts w:ascii="Verdana" w:hAnsi="Verdana" w:cstheme="majorBidi" w:eastAsiaTheme="majorEastAsia"/>
      <w:b w:val="1"/>
      <w:color w:val="007fa9"/>
      <w:spacing w:val="5"/>
      <w:kern w:val="28"/>
      <w:sz w:val="52"/>
      <w:szCs w:val="52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 w:val="1"/>
    <w:rsid w:val="00642DA7"/>
    <w:pPr>
      <w:numPr>
        <w:ilvl w:val="1"/>
      </w:numPr>
    </w:pPr>
    <w:rPr>
      <w:rFonts w:cstheme="majorBidi" w:eastAsiaTheme="majorEastAsia"/>
      <w:i w:val="1"/>
      <w:iCs w:val="1"/>
      <w:color w:val="007fa9"/>
      <w:spacing w:val="15"/>
      <w:sz w:val="24"/>
      <w:szCs w:val="24"/>
    </w:rPr>
  </w:style>
  <w:style w:type="character" w:styleId="SubttolCar" w:customStyle="1">
    <w:name w:val="Subtítol Car"/>
    <w:basedOn w:val="Lletraperdefectedelpargraf"/>
    <w:link w:val="Subttol"/>
    <w:uiPriority w:val="11"/>
    <w:rsid w:val="00642DA7"/>
    <w:rPr>
      <w:rFonts w:ascii="Verdana" w:hAnsi="Verdana" w:cstheme="majorBidi" w:eastAsiaTheme="majorEastAsia"/>
      <w:i w:val="1"/>
      <w:iCs w:val="1"/>
      <w:color w:val="007fa9"/>
      <w:spacing w:val="15"/>
      <w:sz w:val="24"/>
      <w:szCs w:val="24"/>
      <w:lang w:val="ca-ES"/>
    </w:rPr>
  </w:style>
  <w:style w:type="character" w:styleId="mfasiintens">
    <w:name w:val="Intense Emphasis"/>
    <w:basedOn w:val="Lletraperdefectedelpargraf"/>
    <w:uiPriority w:val="21"/>
    <w:qFormat w:val="1"/>
    <w:rsid w:val="00642DA7"/>
    <w:rPr>
      <w:b w:val="1"/>
      <w:bCs w:val="1"/>
      <w:i w:val="1"/>
      <w:iCs w:val="1"/>
      <w:color w:val="007fa9"/>
    </w:rPr>
  </w:style>
  <w:style w:type="paragraph" w:styleId="Textdenotaapeudepgina">
    <w:name w:val="footnote text"/>
    <w:basedOn w:val="Normal"/>
    <w:link w:val="TextdenotaapeudepginaCar"/>
    <w:uiPriority w:val="99"/>
    <w:semiHidden w:val="1"/>
    <w:unhideWhenUsed w:val="1"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styleId="TextdenotaapeudepginaCar" w:customStyle="1">
    <w:name w:val="Text de nota a peu de pàgina Car"/>
    <w:basedOn w:val="Lletraperdefectedelpargraf"/>
    <w:link w:val="Textdenotaapeudepgina"/>
    <w:uiPriority w:val="99"/>
    <w:semiHidden w:val="1"/>
    <w:rsid w:val="002E3E10"/>
    <w:rPr>
      <w:rFonts w:ascii="Verdana" w:hAnsi="Verdana"/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unhideWhenUsed w:val="1"/>
    <w:rsid w:val="00C36EF7"/>
    <w:rPr>
      <w:vertAlign w:val="superscript"/>
    </w:rPr>
  </w:style>
  <w:style w:type="table" w:styleId="Tablaconcuadrcula1" w:customStyle="1">
    <w:name w:val="Tabla con cuadrícula1"/>
    <w:basedOn w:val="Taulanormal"/>
    <w:next w:val="Taulaambquadrcula"/>
    <w:uiPriority w:val="59"/>
    <w:rsid w:val="00C36E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2" w:customStyle="1">
    <w:name w:val="Tabla con cuadrícula2"/>
    <w:basedOn w:val="Taulanormal"/>
    <w:next w:val="Taulaambquadrcula"/>
    <w:uiPriority w:val="59"/>
    <w:rsid w:val="00F57BF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3" w:customStyle="1">
    <w:name w:val="Tabla con cuadrícula3"/>
    <w:basedOn w:val="Taulanormal"/>
    <w:next w:val="Taulaambquadrcula"/>
    <w:uiPriority w:val="59"/>
    <w:rsid w:val="00A607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ol6Car" w:customStyle="1">
    <w:name w:val="Títol 6 Car"/>
    <w:basedOn w:val="Lletraperdefectedelpargraf"/>
    <w:link w:val="Ttol6"/>
    <w:rsid w:val="00F97AFB"/>
    <w:rPr>
      <w:rFonts w:ascii="Arial" w:cs="Times New Roman" w:eastAsia="Times New Roman" w:hAnsi="Arial"/>
      <w:b w:val="1"/>
      <w:i w:val="1"/>
      <w:sz w:val="24"/>
      <w:szCs w:val="20"/>
      <w:lang w:eastAsia="es-ES" w:val="ca-ES"/>
    </w:rPr>
  </w:style>
  <w:style w:type="numbering" w:styleId="Sinlista1" w:customStyle="1">
    <w:name w:val="Sin lista1"/>
    <w:next w:val="Sensellista"/>
    <w:uiPriority w:val="99"/>
    <w:semiHidden w:val="1"/>
    <w:unhideWhenUsed w:val="1"/>
    <w:rsid w:val="00F97AFB"/>
  </w:style>
  <w:style w:type="table" w:styleId="Tablaconcuadrcula4" w:customStyle="1">
    <w:name w:val="Tabla con cuadrícula4"/>
    <w:basedOn w:val="Taulanormal"/>
    <w:next w:val="Taulaambquadrcula"/>
    <w:rsid w:val="00F97AFB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senseformat">
    <w:name w:val="Plain Text"/>
    <w:basedOn w:val="Normal"/>
    <w:link w:val="TextsenseformatCar"/>
    <w:rsid w:val="00F97AFB"/>
    <w:pPr>
      <w:spacing w:after="0" w:line="240" w:lineRule="auto"/>
      <w:jc w:val="left"/>
    </w:pPr>
    <w:rPr>
      <w:rFonts w:ascii="Courier New" w:cs="Courier New" w:eastAsia="Times New Roman" w:hAnsi="Courier New"/>
      <w:sz w:val="20"/>
      <w:szCs w:val="20"/>
      <w:lang w:eastAsia="es-ES"/>
    </w:rPr>
  </w:style>
  <w:style w:type="character" w:styleId="TextsenseformatCar" w:customStyle="1">
    <w:name w:val="Text sense format Car"/>
    <w:basedOn w:val="Lletraperdefectedelpargraf"/>
    <w:link w:val="Textsenseformat"/>
    <w:rsid w:val="00F97AFB"/>
    <w:rPr>
      <w:rFonts w:ascii="Courier New" w:cs="Courier New" w:eastAsia="Times New Roman" w:hAnsi="Courier New"/>
      <w:sz w:val="20"/>
      <w:szCs w:val="20"/>
      <w:lang w:eastAsia="es-ES" w:val="ca-ES"/>
    </w:rPr>
  </w:style>
  <w:style w:type="paragraph" w:styleId="Vinyeta1" w:customStyle="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cs="Formata-Regular" w:eastAsia="Times New Roman" w:hAnsi="Arial"/>
      <w:color w:val="000000"/>
      <w:szCs w:val="20"/>
      <w:lang w:eastAsia="es-ES"/>
    </w:rPr>
  </w:style>
  <w:style w:type="table" w:styleId="Tablaconcuadrcula5" w:customStyle="1">
    <w:name w:val="Tabla con cuadrícula5"/>
    <w:basedOn w:val="Taulanormal"/>
    <w:next w:val="Taulaambquadrcula"/>
    <w:uiPriority w:val="59"/>
    <w:rsid w:val="00111F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aclara-nfasis11" w:customStyle="1">
    <w:name w:val="Lista clara - Énfasis 11"/>
    <w:basedOn w:val="Taulanormal"/>
    <w:uiPriority w:val="61"/>
    <w:rsid w:val="00061E19"/>
    <w:pPr>
      <w:spacing w:after="0" w:line="240" w:lineRule="auto"/>
    </w:p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table" w:styleId="Llistaclara">
    <w:name w:val="Light List"/>
    <w:basedOn w:val="Taulanormal"/>
    <w:uiPriority w:val="61"/>
    <w:rsid w:val="008361EB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jFyCEE/Esp1TVByPdhbzWWtaQ==">AMUW2mW2n4LXFy6lMRV8+Sz02ZWkFYwp15HtRmCuXD+yE+hmmYnXevH/z8C8Dy5cw680lkMR0uDcQtojW+5LCCZGgUnYNHl0f0hzsSbJWcd1z6FRDck6NYI=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2022-09-06T11:23:00Z</dcterms:created>
  <dc:creator>Elisabet Moreno</dc:creator>
</cp:coreProperties>
</file>